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County Commissioners Letter Template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McLennan County Commissioners Court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Your Information</w:t>
      </w:r>
    </w:p>
    <w:tbl>
      <w:tblPr>
        <w:tblW w:w="45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6"/>
        <w:gridCol w:w="299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Field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NAME]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STREET ADDRESS]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City, State ZIP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[CITY, STATE ZIP CODE]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EMAIL]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PHONE]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[DATE]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Letter Format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NAME]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[YOUR STREET ADDRESS]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[CITY, STATE ZIP CODE]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EMAIL]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PHONE]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[DATE]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McLennan County Commissioners Court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County Judge Scott M. Felton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215 N 5th Street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76701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RE: [SUBJECT LINE - e.g., "Request for Infrastructure Impact Assessment - Proposed Data Center"]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Letter Body Template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Opening Paragraph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State who you are and your position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am writing as a resident of </w:t>
      </w:r>
      <w:r>
        <w:rPr>
          <w:rFonts w:ascii="Times Roman" w:hAnsi="Times Roman"/>
          <w:b w:val="1"/>
          <w:bCs w:val="1"/>
          <w:rtl w:val="0"/>
          <w:lang w:val="pt-PT"/>
        </w:rPr>
        <w:t>[PRECINCT NUMBER / AREA]</w:t>
      </w:r>
      <w:r>
        <w:rPr>
          <w:rFonts w:ascii="Times Roman" w:hAnsi="Times Roman"/>
          <w:rtl w:val="0"/>
          <w:lang w:val="en-US"/>
        </w:rPr>
        <w:t xml:space="preserve"> in McLennan County to express my </w:t>
      </w:r>
      <w:r>
        <w:rPr>
          <w:rFonts w:ascii="Times Roman" w:hAnsi="Times Roman"/>
          <w:b w:val="1"/>
          <w:bCs w:val="1"/>
          <w:rtl w:val="0"/>
          <w:lang w:val="de-DE"/>
        </w:rPr>
        <w:t>[SUPPORT/CONCERN/OPPOSITION]</w:t>
      </w:r>
      <w:r>
        <w:rPr>
          <w:rFonts w:ascii="Times Roman" w:hAnsi="Times Roman"/>
          <w:rtl w:val="0"/>
          <w:lang w:val="en-US"/>
        </w:rPr>
        <w:t xml:space="preserve"> regarding </w:t>
      </w:r>
      <w:r>
        <w:rPr>
          <w:rFonts w:ascii="Times Roman" w:hAnsi="Times Roman"/>
          <w:b w:val="1"/>
          <w:bCs w:val="1"/>
          <w:rtl w:val="0"/>
          <w:lang w:val="en-US"/>
        </w:rPr>
        <w:t>[SPECIFIC ISSUE]</w:t>
      </w:r>
      <w:r>
        <w:rPr>
          <w:rFonts w:ascii="Times Roman" w:hAnsi="Times Roman"/>
          <w:rtl w:val="0"/>
          <w:lang w:val="en-US"/>
        </w:rPr>
        <w:t xml:space="preserve">. As a </w:t>
      </w:r>
      <w:r>
        <w:rPr>
          <w:rFonts w:ascii="Times Roman" w:hAnsi="Times Roman"/>
          <w:b w:val="1"/>
          <w:bCs w:val="1"/>
          <w:rtl w:val="0"/>
          <w:lang w:val="de-DE"/>
        </w:rPr>
        <w:t>[HOMEOWNER/BUSINESS OWNER/LANDOWNER]</w:t>
      </w:r>
      <w:r>
        <w:rPr>
          <w:rFonts w:ascii="Times Roman" w:hAnsi="Times Roman"/>
          <w:rtl w:val="0"/>
          <w:lang w:val="en-US"/>
        </w:rPr>
        <w:t xml:space="preserve"> in </w:t>
      </w:r>
      <w:r>
        <w:rPr>
          <w:rFonts w:ascii="Times Roman" w:hAnsi="Times Roman"/>
          <w:b w:val="1"/>
          <w:bCs w:val="1"/>
          <w:rtl w:val="0"/>
          <w:lang w:val="pt-PT"/>
        </w:rPr>
        <w:t>[AREA]</w:t>
      </w:r>
      <w:r>
        <w:rPr>
          <w:rFonts w:ascii="Times Roman" w:hAnsi="Times Roman"/>
          <w:rtl w:val="0"/>
          <w:lang w:val="en-US"/>
        </w:rPr>
        <w:t xml:space="preserve">, I am </w:t>
      </w:r>
      <w:r>
        <w:rPr>
          <w:rFonts w:ascii="Times Roman" w:hAnsi="Times Roman"/>
          <w:b w:val="1"/>
          <w:bCs w:val="1"/>
          <w:rtl w:val="0"/>
          <w:lang w:val="de-DE"/>
        </w:rPr>
        <w:t>[DEEPLY CONCERNED/SUPPORTIVE]</w:t>
      </w:r>
      <w:r>
        <w:rPr>
          <w:rFonts w:ascii="Times Roman" w:hAnsi="Times Roman"/>
          <w:rtl w:val="0"/>
          <w:lang w:val="en-US"/>
        </w:rPr>
        <w:t xml:space="preserve"> about </w:t>
      </w:r>
      <w:r>
        <w:rPr>
          <w:rFonts w:ascii="Times Roman" w:hAnsi="Times Roman"/>
          <w:b w:val="1"/>
          <w:bCs w:val="1"/>
          <w:rtl w:val="0"/>
          <w:lang w:val="en-US"/>
        </w:rPr>
        <w:t>[THE PROPOSAL/DECISION/POLICY]</w:t>
      </w:r>
      <w:r>
        <w:rPr>
          <w:rFonts w:ascii="Times Roman" w:hAnsi="Times Roman"/>
          <w:rtl w:val="0"/>
          <w:lang w:val="en-US"/>
        </w:rPr>
        <w:t xml:space="preserve"> and its impact on our county infrastructure and resources.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1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County-specific impact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This issue directly affects McLennan County because </w:t>
      </w:r>
      <w:r>
        <w:rPr>
          <w:rFonts w:ascii="Times Roman" w:hAnsi="Times Roman"/>
          <w:b w:val="1"/>
          <w:bCs w:val="1"/>
          <w:rtl w:val="0"/>
          <w:lang w:val="en-US"/>
        </w:rPr>
        <w:t>[EXPLAIN COUNTY-LEVEL IMPACT]</w:t>
      </w:r>
      <w:r>
        <w:rPr>
          <w:rFonts w:ascii="Times Roman" w:hAnsi="Times Roman"/>
          <w:rtl w:val="0"/>
          <w:lang w:val="en-US"/>
        </w:rPr>
        <w:t xml:space="preserve">. Unlike city-only developments, this project will impact </w:t>
      </w:r>
      <w:r>
        <w:rPr>
          <w:rFonts w:ascii="Times Roman" w:hAnsi="Times Roman"/>
          <w:b w:val="1"/>
          <w:bCs w:val="1"/>
          <w:rtl w:val="0"/>
          <w:lang w:val="en-US"/>
        </w:rPr>
        <w:t>[COUNTY ROADS/WATER RESOURCES/EMERGENCY SERVICES/TAX BASE]</w:t>
      </w:r>
      <w:r>
        <w:rPr>
          <w:rFonts w:ascii="Times Roman" w:hAnsi="Times Roman"/>
          <w:rtl w:val="0"/>
          <w:lang w:val="en-US"/>
        </w:rPr>
        <w:t xml:space="preserve">. For example, </w:t>
      </w:r>
      <w:r>
        <w:rPr>
          <w:rFonts w:ascii="Times Roman" w:hAnsi="Times Roman"/>
          <w:b w:val="1"/>
          <w:bCs w:val="1"/>
          <w:rtl w:val="0"/>
          <w:lang w:val="en-US"/>
        </w:rPr>
        <w:t>[SPECIFIC EXAMPLE]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Examples: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"The increased truck traffic will damage Farm-to-Market Road 308, which the county maintains"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"This facility will strain our county water district resources"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2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Facts and data relevant to county concerns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According to </w:t>
      </w:r>
      <w:r>
        <w:rPr>
          <w:rFonts w:ascii="Times Roman" w:hAnsi="Times Roman"/>
          <w:b w:val="1"/>
          <w:bCs w:val="1"/>
          <w:rtl w:val="0"/>
          <w:lang w:val="en-US"/>
        </w:rPr>
        <w:t>[CREDIBLE SOURCE]</w:t>
      </w:r>
      <w:r>
        <w:rPr>
          <w:rFonts w:ascii="Times Roman" w:hAnsi="Times Roman"/>
          <w:rtl w:val="0"/>
          <w:lang w:val="en-US"/>
        </w:rPr>
        <w:t xml:space="preserve">, county infrastructure costs for similar developments include </w:t>
      </w:r>
      <w:r>
        <w:rPr>
          <w:rFonts w:ascii="Times Roman" w:hAnsi="Times Roman"/>
          <w:b w:val="1"/>
          <w:bCs w:val="1"/>
          <w:rtl w:val="0"/>
          <w:lang w:val="pt-PT"/>
        </w:rPr>
        <w:t>[CITE SPECIFIC DATA]</w:t>
      </w:r>
      <w:r>
        <w:rPr>
          <w:rFonts w:ascii="Times Roman" w:hAnsi="Times Roman"/>
          <w:rtl w:val="0"/>
          <w:lang w:val="en-US"/>
        </w:rPr>
        <w:t xml:space="preserve">. In </w:t>
      </w:r>
      <w:r>
        <w:rPr>
          <w:rFonts w:ascii="Times Roman" w:hAnsi="Times Roman"/>
          <w:b w:val="1"/>
          <w:bCs w:val="1"/>
          <w:rtl w:val="0"/>
          <w:lang w:val="en-US"/>
        </w:rPr>
        <w:t>[COMPARABLE COUNTY]</w:t>
      </w:r>
      <w:r>
        <w:rPr>
          <w:rFonts w:ascii="Times Roman" w:hAnsi="Times Roman"/>
          <w:rtl w:val="0"/>
          <w:lang w:val="en-US"/>
        </w:rPr>
        <w:t xml:space="preserve">, a similar project resulted in </w:t>
      </w:r>
      <w:r>
        <w:rPr>
          <w:rFonts w:ascii="Times Roman" w:hAnsi="Times Roman"/>
          <w:b w:val="1"/>
          <w:bCs w:val="1"/>
          <w:rtl w:val="0"/>
          <w:lang w:val="en-US"/>
        </w:rPr>
        <w:t>[SPECIFIC OUTCOMES WITH DATA]</w:t>
      </w:r>
      <w:r>
        <w:rPr>
          <w:rFonts w:ascii="Times Roman" w:hAnsi="Times Roman"/>
          <w:rtl w:val="0"/>
          <w:lang w:val="en-US"/>
        </w:rPr>
        <w:t xml:space="preserve">. The county's financial responsibility for </w:t>
      </w:r>
      <w:r>
        <w:rPr>
          <w:rFonts w:ascii="Times Roman" w:hAnsi="Times Roman"/>
          <w:b w:val="1"/>
          <w:bCs w:val="1"/>
          <w:rtl w:val="0"/>
          <w:lang w:val="de-DE"/>
        </w:rPr>
        <w:t>[ROADS/UTILITIES/EMERGENCY SERVICES]</w:t>
      </w:r>
      <w:r>
        <w:rPr>
          <w:rFonts w:ascii="Times Roman" w:hAnsi="Times Roman"/>
          <w:rtl w:val="0"/>
          <w:lang w:val="en-US"/>
        </w:rPr>
        <w:t xml:space="preserve"> makes this a critical concern for all taxpayers.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Body Paragraph 3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Long-term county implications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The Commissioners Court has a duty to protect county resources and taxpayer interests. This development will affect </w:t>
      </w:r>
      <w:r>
        <w:rPr>
          <w:rFonts w:ascii="Times Roman" w:hAnsi="Times Roman"/>
          <w:b w:val="1"/>
          <w:bCs w:val="1"/>
          <w:rtl w:val="0"/>
          <w:lang w:val="en-US"/>
        </w:rPr>
        <w:t>[COUNTY RESOURCE - water, roads, emergency services]</w:t>
      </w:r>
      <w:r>
        <w:rPr>
          <w:rFonts w:ascii="Times Roman" w:hAnsi="Times Roman"/>
          <w:rtl w:val="0"/>
          <w:lang w:val="en-US"/>
        </w:rPr>
        <w:t xml:space="preserve"> for decades. We need assurance that </w:t>
      </w:r>
      <w:r>
        <w:rPr>
          <w:rFonts w:ascii="Times Roman" w:hAnsi="Times Roman"/>
          <w:b w:val="1"/>
          <w:bCs w:val="1"/>
          <w:rtl w:val="0"/>
          <w:lang w:val="de-DE"/>
        </w:rPr>
        <w:t>[SPECIFIC COUNTY CONCERN]</w:t>
      </w:r>
      <w:r>
        <w:rPr>
          <w:rFonts w:ascii="Times Roman" w:hAnsi="Times Roman"/>
          <w:rtl w:val="0"/>
          <w:lang w:val="en-US"/>
        </w:rPr>
        <w:t xml:space="preserve"> will be adequately addressed before any county permits or approvals are granted.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Closing Paragraph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Specific requests to Commissioners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respectfully request that the Commissioners Court: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#1]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"Require a comprehensive county road impact study before issuing any permits"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de-DE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de-DE"/>
        </w:rPr>
        <w:t>[SPECIFIC ACTION #2]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"Ensure adequate funding for increased emergency services demand"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#3]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"Hold a public hearing in the affected precinct with 30 days notice"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en-US"/>
        </w:rPr>
      </w:pPr>
      <w:r>
        <w:rPr>
          <w:rFonts w:ascii="Times Roman" w:hAnsi="Times Roman"/>
          <w:b w:val="1"/>
          <w:bCs w:val="1"/>
          <w:i w:val="0"/>
          <w:iCs w:val="0"/>
          <w:rtl w:val="0"/>
          <w:lang w:val="en-US"/>
        </w:rPr>
        <w:t>[SPECIFIC ACTION #4]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e.g., "Coordinate with relevant groundwater conservation districts"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Final Sentence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Thank you for your service to McLennan County and for carefully considering the long-term impacts on county infrastructure and resources. I am available to discuss this matter further at </w:t>
      </w:r>
      <w:r>
        <w:rPr>
          <w:rFonts w:ascii="Times Roman" w:hAnsi="Times Roman"/>
          <w:b w:val="1"/>
          <w:bCs w:val="1"/>
          <w:rtl w:val="0"/>
          <w:lang w:val="en-US"/>
        </w:rPr>
        <w:t>[YOUR PHONE]</w:t>
      </w:r>
      <w:r>
        <w:rPr>
          <w:rFonts w:ascii="Times Roman" w:hAnsi="Times Roman"/>
          <w:rtl w:val="0"/>
          <w:lang w:val="en-US"/>
        </w:rPr>
        <w:t xml:space="preserve"> or </w:t>
      </w:r>
      <w:r>
        <w:rPr>
          <w:rFonts w:ascii="Times Roman" w:hAnsi="Times Roman"/>
          <w:b w:val="1"/>
          <w:bCs w:val="1"/>
          <w:rtl w:val="0"/>
          <w:lang w:val="en-US"/>
        </w:rPr>
        <w:t>[YOUR EMAIL]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SIGNATURE]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TYPED NAME]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CC: [YOUR PRECINCT COMMISSIONER IF APPLICABLE]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    County Clerk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    County Engineer (if infrastructure concerns)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County vs. City: Key Differences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County Commissioners Focus On:</w:t>
      </w:r>
    </w:p>
    <w:tbl>
      <w:tblPr>
        <w:tblW w:w="658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98"/>
        <w:gridCol w:w="438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Area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Responsibility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County Roads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Maintenance and improvements of FM roads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Rural Infrastructure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Water, drainage, rural services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County Tax Revenue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Budget impacts and expenses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Emergency Services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Sheriff, EMS, Fire districts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Groundwater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Rural water systems, conservation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Agricultural Land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Farm-to-market roads, rural property rights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Precinct Issues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Precinct-specific concerns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County Responsibilities to Mention: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Farm-to-Market (FM) road maintenance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County water districts and groundwater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Rural emergency response times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County drainage and flood control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Impact on county budget and tax rates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Coordination between precincts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McLennan County Commissioners Contact Information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County Judge &amp; Commissioners</w:t>
      </w:r>
    </w:p>
    <w:tbl>
      <w:tblPr>
        <w:tblW w:w="874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93"/>
        <w:gridCol w:w="1561"/>
        <w:gridCol w:w="1560"/>
        <w:gridCol w:w="413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Position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4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County Judge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Scott M. Felton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757-5049</w:t>
            </w:r>
          </w:p>
        </w:tc>
        <w:tc>
          <w:tcPr>
            <w:tcW w:type="dxa" w:w="4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501 Washington Ave., Waco, TX 76701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Precinct 1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Commissioner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757-5061</w:t>
            </w:r>
          </w:p>
        </w:tc>
        <w:tc>
          <w:tcPr>
            <w:tcW w:type="dxa" w:w="4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215 N 5th St., Suite 125, Waco, TX 76701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Precinct 2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Commissioner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757-5062</w:t>
            </w:r>
          </w:p>
        </w:tc>
        <w:tc>
          <w:tcPr>
            <w:tcW w:type="dxa" w:w="4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215 N 5th St., Waco, TX 76701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Precinct 3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Commissioner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757-5063</w:t>
            </w:r>
          </w:p>
        </w:tc>
        <w:tc>
          <w:tcPr>
            <w:tcW w:type="dxa" w:w="4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215 N 5th St., Suite 125, Waco, TX 76701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Precinct 4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Commissioner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757-5064</w:t>
            </w:r>
          </w:p>
        </w:tc>
        <w:tc>
          <w:tcPr>
            <w:tcW w:type="dxa" w:w="41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215 N 5th St., Suite 125, Waco, TX 76701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Additional Contacts</w:t>
      </w:r>
    </w:p>
    <w:tbl>
      <w:tblPr>
        <w:tblW w:w="631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26"/>
        <w:gridCol w:w="379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Office</w:t>
            </w:r>
          </w:p>
        </w:tc>
        <w:tc>
          <w:tcPr>
            <w:tcW w:type="dxa" w:w="3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Contact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Main County Number</w:t>
            </w:r>
          </w:p>
        </w:tc>
        <w:tc>
          <w:tcPr>
            <w:tcW w:type="dxa" w:w="3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757-5000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County Website</w:t>
            </w:r>
          </w:p>
        </w:tc>
        <w:tc>
          <w:tcPr>
            <w:tcW w:type="dxa" w:w="3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County Clerk (Records)</w:t>
            </w:r>
          </w:p>
        </w:tc>
        <w:tc>
          <w:tcPr>
            <w:tcW w:type="dxa" w:w="3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www.mclennan.gov/166/County-Clerk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Submission Options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How to Submit Your Letter</w:t>
      </w:r>
    </w:p>
    <w:tbl>
      <w:tblPr>
        <w:tblW w:w="780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86"/>
        <w:gridCol w:w="3817"/>
        <w:gridCol w:w="220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Method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Details</w:t>
            </w:r>
          </w:p>
        </w:tc>
        <w:tc>
          <w:tcPr>
            <w:tcW w:type="dxa" w:w="2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Best For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Check www.mclennan.gov for emails</w:t>
            </w:r>
          </w:p>
        </w:tc>
        <w:tc>
          <w:tcPr>
            <w:tcW w:type="dxa" w:w="2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Quick communication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Mail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215 N 5th Street, Waco, TX 76701</w:t>
            </w:r>
          </w:p>
        </w:tc>
        <w:tc>
          <w:tcPr>
            <w:tcW w:type="dxa" w:w="2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Formal record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Hand Deliver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County Clerk's Office, M-F 8AM-5PM</w:t>
            </w:r>
          </w:p>
        </w:tc>
        <w:tc>
          <w:tcPr>
            <w:tcW w:type="dxa" w:w="2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Same-day delivery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Public Comment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At Commissioners Court meeting</w:t>
            </w:r>
          </w:p>
        </w:tc>
        <w:tc>
          <w:tcPr>
            <w:tcW w:type="dxa" w:w="2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Maximum impact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Meeting Information</w:t>
      </w:r>
    </w:p>
    <w:tbl>
      <w:tblPr>
        <w:tblW w:w="701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93"/>
        <w:gridCol w:w="581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</w:t>
            </w:r>
          </w:p>
        </w:tc>
        <w:tc>
          <w:tcPr>
            <w:tcW w:type="dxa" w:w="5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Schedule</w:t>
            </w:r>
          </w:p>
        </w:tc>
        <w:tc>
          <w:tcPr>
            <w:tcW w:type="dxa" w:w="5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Check Agenda Center for dates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Agendas</w:t>
            </w:r>
          </w:p>
        </w:tc>
        <w:tc>
          <w:tcPr>
            <w:tcW w:type="dxa" w:w="5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www.mclennan.gov/AgendaCenter/Commissioners-Court-2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Participate</w:t>
            </w:r>
          </w:p>
        </w:tc>
        <w:tc>
          <w:tcPr>
            <w:tcW w:type="dxa" w:w="5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Call (254) 757-5049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Tips for County-Level Advocacy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Emphasize County-Specific Impacts</w:t>
      </w:r>
    </w:p>
    <w:tbl>
      <w:tblPr>
        <w:tblW w:w="747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46"/>
        <w:gridCol w:w="252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4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Do This</w:t>
            </w:r>
          </w:p>
        </w:tc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Not This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Mention FM roads by number (FM 308, FM 2837)</w:t>
            </w:r>
          </w:p>
        </w:tc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Generic "roads"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Reference your precinct</w:t>
            </w:r>
          </w:p>
        </w:tc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Just "the county"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Cite county budget impacts</w:t>
            </w:r>
          </w:p>
        </w:tc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Only talk about city taxes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Mention rural emergency response</w:t>
            </w:r>
          </w:p>
        </w:tc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City-only services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9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Discuss groundwater and wells</w:t>
            </w:r>
          </w:p>
        </w:tc>
        <w:tc>
          <w:tcPr>
            <w:tcW w:type="dxa" w:w="2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City water supply only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Know Your Precinct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Find your precinct at:</w:t>
      </w:r>
      <w:r>
        <w:rPr>
          <w:rFonts w:ascii="Times Roman" w:hAnsi="Times Roman"/>
          <w:b w:val="0"/>
          <w:bCs w:val="0"/>
          <w:rtl w:val="0"/>
        </w:rPr>
        <w:t xml:space="preserve"> www.mclennan.gov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Knowing your precinct number helps: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Direct your letter to the right commissioner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Show you're an informed constituent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Reference precinct-specific issues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Sample County Letter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John Farmer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789 County Road 427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76705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john.farmer@email.com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(254) 555-5678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December 24, 2024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McLennan County Commissioners Court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County Judge Scott M. Felton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215 N 5th Street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76701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RE: Precinct 3 Resident Opposes Data Center - County Road Impact Concerns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Dear Judge Felton and County Commissioners: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am writing as a resident and landowner in Precinct 3 of McLennan County to express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my opposition to the proposed InfraKey data center development. As a fourth-generation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farmer whose family has worked this land since 1923, I am deeply concerned about the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impact on county infrastructure and rural resources.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This issue directly affects McLennan County because the 520-acre facility will generate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massive truck traffic on Farm-to-Market Road 308, which the county maintains. The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developer's traffic study estimates 200+ daily truck trips during construction and 50+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daily trips during operation. FM 308 was not designed for this industrial load and will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require expensive county-funded repairs and upgrades.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According to the Texas Department of Transportation, heavy industrial traffic reduces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rural road lifespans by 40-60%. In Williamson County, a similar data center development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required $4.2 million in county road improvements, paid entirely by county taxpayers.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The county's financial responsibility for road maintenance makes this a critical concern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for all McLennan County residents.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The Commissioners Court has a duty to protect county resources and taxpayer interests.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This development will affect county roads, groundwater, and emergency services for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decades. We need assurance that these impacts will be adequately addressed before any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county permits or road use agreements are approved.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 respectfully request that the Commissioners Court: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1. Require a comprehensive county road impact study before issuing any permits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2. Ensure the developer funds all road improvements and ongoing maintenance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3. Hold a public hearing in Precinct 3 with 30 days notice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4. Coordinate with the Central Texas Groundwater Conservation District on water impacts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5. Require the developer to post a bond for future road damage repairs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Thank you for your service to McLennan County and for carefully considering the long-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term impacts on our rural infrastructure. Our county roads and resources cannot afford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to subsidize this industrial development. I am available to discuss this matter further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at (254) 555-5678 or john.farmer@email.com.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John Farmer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John Farmer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CC: Precinct 3 Commissioner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    County Clerk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    County Engineer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Issues Appropriate for County Commissioners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Primary County Concerns</w:t>
      </w:r>
    </w:p>
    <w:tbl>
      <w:tblPr>
        <w:tblW w:w="805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19"/>
        <w:gridCol w:w="593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Issue Category</w:t>
            </w:r>
          </w:p>
        </w:tc>
        <w:tc>
          <w:tcPr>
            <w:tcW w:type="dxa" w:w="59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Examples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Roads</w:t>
            </w:r>
          </w:p>
        </w:tc>
        <w:tc>
          <w:tcPr>
            <w:tcW w:type="dxa" w:w="59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FM road damage, traffic impact, maintenance costs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Water</w:t>
            </w:r>
          </w:p>
        </w:tc>
        <w:tc>
          <w:tcPr>
            <w:tcW w:type="dxa" w:w="59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Groundwater, rural water districts, well impacts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Emergency Services</w:t>
            </w:r>
          </w:p>
        </w:tc>
        <w:tc>
          <w:tcPr>
            <w:tcW w:type="dxa" w:w="59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Sheriff response times, rural EMS, fire districts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Property Rights</w:t>
            </w:r>
          </w:p>
        </w:tc>
        <w:tc>
          <w:tcPr>
            <w:tcW w:type="dxa" w:w="59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Ag exemptions, subdivision regulations, nuisance ordinances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Budget</w:t>
            </w:r>
          </w:p>
        </w:tc>
        <w:tc>
          <w:tcPr>
            <w:tcW w:type="dxa" w:w="59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Tax rates, county expenses, infrastructure funding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Flood Control</w:t>
            </w:r>
          </w:p>
        </w:tc>
        <w:tc>
          <w:tcPr>
            <w:tcW w:type="dxa" w:w="59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Drainage, county flood plains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Maximize Your Impact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Before Sending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Know your precinct number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Reference specific county roads (FM or CR numbers)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Cite county budget/tax implications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Mention rural/agricultural impacts if applicable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Reference comparable county examples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Include contact for your precinct commissioner in CC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Proofread carefully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After Sending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Call to confirm receipt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Attend Commissioners Court meeting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Follow up if no response in 2 weeks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Share template with neighbors in your precinct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Track commissioner voting records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Additional Resources</w:t>
      </w:r>
    </w:p>
    <w:tbl>
      <w:tblPr>
        <w:tblW w:w="562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11"/>
        <w:gridCol w:w="361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Resource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Link/Contact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Find Your Precinct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Court Agendas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www.mclennan.gov/AgendaCenter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More Templates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www.wacodatacenter.com/resources/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Get Assistance</w:t>
            </w:r>
          </w:p>
        </w:tc>
        <w:tc>
          <w:tcPr>
            <w:tcW w:type="dxa" w:w="36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plcmercenary@tuta.io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i w:val="1"/>
          <w:iCs w:val="1"/>
          <w:rtl w:val="0"/>
          <w:lang w:val="en-US"/>
        </w:rPr>
        <w:t>Template provided by Waco Data Center Community Action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For more resources, visit www.wacodatacenter.com</w:t>
      </w:r>
      <w:r>
        <w:rPr>
          <w:rFonts w:ascii="Times Roman" w:cs="Times Roman" w:hAnsi="Times Roman" w:eastAsia="Times Roman"/>
          <w:i w:val="0"/>
          <w:i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